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Homework and Home Reflection Policy</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September 2019 (revisited March 2021)</w:t>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Intent</w:t>
      </w:r>
    </w:p>
    <w:p w:rsidR="00000000" w:rsidDel="00000000" w:rsidP="00000000" w:rsidRDefault="00000000" w:rsidRPr="00000000" w14:paraId="00000005">
      <w:pPr>
        <w:rPr>
          <w:sz w:val="24"/>
          <w:szCs w:val="24"/>
        </w:rPr>
      </w:pPr>
      <w:r w:rsidDel="00000000" w:rsidR="00000000" w:rsidRPr="00000000">
        <w:rPr>
          <w:sz w:val="24"/>
          <w:szCs w:val="24"/>
          <w:rtl w:val="0"/>
        </w:rPr>
        <w:t xml:space="preserve">At Middle Barton school, we decided to rewrite our homework policy. We started by researching what works and what doesn’t.</w:t>
      </w:r>
      <w:r w:rsidDel="00000000" w:rsidR="00000000" w:rsidRPr="00000000">
        <w:rPr>
          <w:rtl w:val="0"/>
        </w:rPr>
      </w:r>
    </w:p>
    <w:p w:rsidR="00000000" w:rsidDel="00000000" w:rsidP="00000000" w:rsidRDefault="00000000" w:rsidRPr="00000000" w14:paraId="00000006">
      <w:pPr>
        <w:rPr>
          <w:sz w:val="24"/>
          <w:szCs w:val="24"/>
        </w:rPr>
      </w:pPr>
      <w:hyperlink r:id="rId7">
        <w:r w:rsidDel="00000000" w:rsidR="00000000" w:rsidRPr="00000000">
          <w:rPr>
            <w:color w:val="1155cc"/>
            <w:sz w:val="24"/>
            <w:szCs w:val="24"/>
            <w:u w:val="single"/>
            <w:rtl w:val="0"/>
          </w:rPr>
          <w:t xml:space="preserve">https://educationendowmentfoundation.org.uk/evidence-summaries/teaching-learning-toolkit/homework-primary/</w:t>
        </w:r>
      </w:hyperlink>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that states there is little evidence that homework has an impact at primary level. Where it is showing some effect, it is quality not quantity that counts. Short, focused tasks that are directly relevant and are prioritised for longer periods of time have shown more benefit to the children. </w:t>
      </w:r>
    </w:p>
    <w:p w:rsidR="00000000" w:rsidDel="00000000" w:rsidP="00000000" w:rsidRDefault="00000000" w:rsidRPr="00000000" w14:paraId="00000008">
      <w:pPr>
        <w:rPr>
          <w:sz w:val="24"/>
          <w:szCs w:val="24"/>
        </w:rPr>
      </w:pPr>
      <w:r w:rsidDel="00000000" w:rsidR="00000000" w:rsidRPr="00000000">
        <w:rPr>
          <w:sz w:val="24"/>
          <w:szCs w:val="24"/>
          <w:rtl w:val="0"/>
        </w:rPr>
        <w:t xml:space="preserve">This led us  to ‘twitter’ with  threads from parents about the negatives and positives of homework. A sample of thoughts were:</w:t>
      </w:r>
    </w:p>
    <w:p w:rsidR="00000000" w:rsidDel="00000000" w:rsidP="00000000" w:rsidRDefault="00000000" w:rsidRPr="00000000" w14:paraId="00000009">
      <w:pPr>
        <w:numPr>
          <w:ilvl w:val="0"/>
          <w:numId w:val="1"/>
        </w:numPr>
        <w:spacing w:after="0" w:lineRule="auto"/>
        <w:ind w:left="720" w:hanging="360"/>
        <w:rPr>
          <w:sz w:val="24"/>
          <w:szCs w:val="24"/>
        </w:rPr>
      </w:pPr>
      <w:r w:rsidDel="00000000" w:rsidR="00000000" w:rsidRPr="00000000">
        <w:rPr>
          <w:sz w:val="24"/>
          <w:szCs w:val="24"/>
          <w:rtl w:val="0"/>
        </w:rPr>
        <w:t xml:space="preserve">it makes relationships between children and parents strained</w:t>
      </w:r>
    </w:p>
    <w:p w:rsidR="00000000" w:rsidDel="00000000" w:rsidP="00000000" w:rsidRDefault="00000000" w:rsidRPr="00000000" w14:paraId="0000000A">
      <w:pPr>
        <w:numPr>
          <w:ilvl w:val="0"/>
          <w:numId w:val="1"/>
        </w:numPr>
        <w:spacing w:after="0" w:lineRule="auto"/>
        <w:ind w:left="720" w:hanging="360"/>
        <w:rPr>
          <w:sz w:val="24"/>
          <w:szCs w:val="24"/>
        </w:rPr>
      </w:pPr>
      <w:r w:rsidDel="00000000" w:rsidR="00000000" w:rsidRPr="00000000">
        <w:rPr>
          <w:sz w:val="24"/>
          <w:szCs w:val="24"/>
          <w:rtl w:val="0"/>
        </w:rPr>
        <w:t xml:space="preserve">there is never enough time to do it</w:t>
      </w:r>
    </w:p>
    <w:p w:rsidR="00000000" w:rsidDel="00000000" w:rsidP="00000000" w:rsidRDefault="00000000" w:rsidRPr="00000000" w14:paraId="0000000B">
      <w:pPr>
        <w:numPr>
          <w:ilvl w:val="0"/>
          <w:numId w:val="1"/>
        </w:numPr>
        <w:spacing w:after="0" w:lineRule="auto"/>
        <w:ind w:left="720" w:hanging="360"/>
        <w:rPr>
          <w:sz w:val="24"/>
          <w:szCs w:val="24"/>
        </w:rPr>
      </w:pPr>
      <w:r w:rsidDel="00000000" w:rsidR="00000000" w:rsidRPr="00000000">
        <w:rPr>
          <w:sz w:val="24"/>
          <w:szCs w:val="24"/>
          <w:rtl w:val="0"/>
        </w:rPr>
        <w:t xml:space="preserve">it’s not taught the way we were and so I can’t help</w:t>
      </w:r>
    </w:p>
    <w:p w:rsidR="00000000" w:rsidDel="00000000" w:rsidP="00000000" w:rsidRDefault="00000000" w:rsidRPr="00000000" w14:paraId="0000000C">
      <w:pPr>
        <w:numPr>
          <w:ilvl w:val="0"/>
          <w:numId w:val="1"/>
        </w:numPr>
        <w:spacing w:after="0" w:lineRule="auto"/>
        <w:ind w:left="720" w:hanging="360"/>
        <w:rPr>
          <w:sz w:val="24"/>
          <w:szCs w:val="24"/>
        </w:rPr>
      </w:pPr>
      <w:r w:rsidDel="00000000" w:rsidR="00000000" w:rsidRPr="00000000">
        <w:rPr>
          <w:sz w:val="24"/>
          <w:szCs w:val="24"/>
          <w:rtl w:val="0"/>
        </w:rPr>
        <w:t xml:space="preserve">It is never marked by the teacher and so my son can’t see the point</w:t>
      </w:r>
    </w:p>
    <w:p w:rsidR="00000000" w:rsidDel="00000000" w:rsidP="00000000" w:rsidRDefault="00000000" w:rsidRPr="00000000" w14:paraId="0000000D">
      <w:pPr>
        <w:numPr>
          <w:ilvl w:val="0"/>
          <w:numId w:val="1"/>
        </w:numPr>
        <w:spacing w:after="0" w:lineRule="auto"/>
        <w:ind w:left="720" w:hanging="360"/>
        <w:rPr>
          <w:sz w:val="24"/>
          <w:szCs w:val="24"/>
        </w:rPr>
      </w:pPr>
      <w:r w:rsidDel="00000000" w:rsidR="00000000" w:rsidRPr="00000000">
        <w:rPr>
          <w:sz w:val="24"/>
          <w:szCs w:val="24"/>
          <w:rtl w:val="0"/>
        </w:rPr>
        <w:t xml:space="preserve">what’s the point of making a mini model of the empire state building</w:t>
      </w:r>
    </w:p>
    <w:p w:rsidR="00000000" w:rsidDel="00000000" w:rsidP="00000000" w:rsidRDefault="00000000" w:rsidRPr="00000000" w14:paraId="0000000E">
      <w:pPr>
        <w:numPr>
          <w:ilvl w:val="0"/>
          <w:numId w:val="1"/>
        </w:numPr>
        <w:spacing w:after="0" w:lineRule="auto"/>
        <w:ind w:left="720" w:hanging="360"/>
        <w:rPr>
          <w:sz w:val="24"/>
          <w:szCs w:val="24"/>
        </w:rPr>
      </w:pPr>
      <w:r w:rsidDel="00000000" w:rsidR="00000000" w:rsidRPr="00000000">
        <w:rPr>
          <w:sz w:val="24"/>
          <w:szCs w:val="24"/>
          <w:rtl w:val="0"/>
        </w:rPr>
        <w:t xml:space="preserve">it’s a great time to spend time together</w:t>
      </w:r>
    </w:p>
    <w:p w:rsidR="00000000" w:rsidDel="00000000" w:rsidP="00000000" w:rsidRDefault="00000000" w:rsidRPr="00000000" w14:paraId="0000000F">
      <w:pPr>
        <w:numPr>
          <w:ilvl w:val="0"/>
          <w:numId w:val="1"/>
        </w:numPr>
        <w:spacing w:after="0" w:lineRule="auto"/>
        <w:ind w:left="720" w:hanging="360"/>
        <w:rPr>
          <w:sz w:val="24"/>
          <w:szCs w:val="24"/>
        </w:rPr>
      </w:pPr>
      <w:r w:rsidDel="00000000" w:rsidR="00000000" w:rsidRPr="00000000">
        <w:rPr>
          <w:sz w:val="24"/>
          <w:szCs w:val="24"/>
          <w:rtl w:val="0"/>
        </w:rPr>
        <w:t xml:space="preserve">we love the different challenges we get</w:t>
      </w:r>
    </w:p>
    <w:p w:rsidR="00000000" w:rsidDel="00000000" w:rsidP="00000000" w:rsidRDefault="00000000" w:rsidRPr="00000000" w14:paraId="00000010">
      <w:pPr>
        <w:numPr>
          <w:ilvl w:val="0"/>
          <w:numId w:val="1"/>
        </w:numPr>
        <w:ind w:left="720" w:hanging="360"/>
        <w:rPr>
          <w:sz w:val="24"/>
          <w:szCs w:val="24"/>
        </w:rPr>
      </w:pPr>
      <w:r w:rsidDel="00000000" w:rsidR="00000000" w:rsidRPr="00000000">
        <w:rPr>
          <w:sz w:val="24"/>
          <w:szCs w:val="24"/>
          <w:rtl w:val="0"/>
        </w:rPr>
        <w:t xml:space="preserve">we know how to help with spellings and tables</w:t>
      </w:r>
    </w:p>
    <w:p w:rsidR="00000000" w:rsidDel="00000000" w:rsidP="00000000" w:rsidRDefault="00000000" w:rsidRPr="00000000" w14:paraId="00000011">
      <w:pPr>
        <w:rPr>
          <w:b w:val="1"/>
          <w:i w:val="1"/>
          <w:sz w:val="24"/>
          <w:szCs w:val="24"/>
        </w:rPr>
      </w:pPr>
      <w:r w:rsidDel="00000000" w:rsidR="00000000" w:rsidRPr="00000000">
        <w:rPr>
          <w:b w:val="1"/>
          <w:i w:val="1"/>
          <w:sz w:val="24"/>
          <w:szCs w:val="24"/>
          <w:rtl w:val="0"/>
        </w:rPr>
        <w:t xml:space="preserve">Homework is to be purposeful, acknowledged and fun. </w:t>
      </w:r>
    </w:p>
    <w:p w:rsidR="00000000" w:rsidDel="00000000" w:rsidP="00000000" w:rsidRDefault="00000000" w:rsidRPr="00000000" w14:paraId="00000012">
      <w:pPr>
        <w:ind w:left="720" w:firstLine="0"/>
        <w:rPr>
          <w:sz w:val="24"/>
          <w:szCs w:val="24"/>
        </w:rPr>
      </w:pPr>
      <w:r w:rsidDel="00000000" w:rsidR="00000000" w:rsidRPr="00000000">
        <w:rPr>
          <w:rtl w:val="0"/>
        </w:rPr>
      </w:r>
    </w:p>
    <w:p w:rsidR="00000000" w:rsidDel="00000000" w:rsidP="00000000" w:rsidRDefault="00000000" w:rsidRPr="00000000" w14:paraId="00000013">
      <w:pPr>
        <w:ind w:left="0" w:firstLine="0"/>
        <w:rPr>
          <w:b w:val="1"/>
          <w:sz w:val="28"/>
          <w:szCs w:val="28"/>
        </w:rPr>
      </w:pPr>
      <w:r w:rsidDel="00000000" w:rsidR="00000000" w:rsidRPr="00000000">
        <w:rPr>
          <w:b w:val="1"/>
          <w:sz w:val="28"/>
          <w:szCs w:val="28"/>
          <w:rtl w:val="0"/>
        </w:rPr>
        <w:t xml:space="preserve">Implementation</w:t>
      </w:r>
    </w:p>
    <w:p w:rsidR="00000000" w:rsidDel="00000000" w:rsidP="00000000" w:rsidRDefault="00000000" w:rsidRPr="00000000" w14:paraId="00000014">
      <w:pPr>
        <w:rPr>
          <w:sz w:val="24"/>
          <w:szCs w:val="24"/>
        </w:rPr>
      </w:pPr>
      <w:r w:rsidDel="00000000" w:rsidR="00000000" w:rsidRPr="00000000">
        <w:rPr>
          <w:sz w:val="24"/>
          <w:szCs w:val="24"/>
          <w:rtl w:val="0"/>
        </w:rPr>
        <w:t xml:space="preserve">Reading has the highest profile at Middle Barton recognising its  importance in accessing the wider curriculum and preparation for secondary education.  However there is the least amount of time in a school day for 1:1. There is an expectation that all children will read at home as often as possible either sharing a book with a parent or independently reading</w:t>
      </w:r>
      <w:r w:rsidDel="00000000" w:rsidR="00000000" w:rsidRPr="00000000">
        <w:rPr>
          <w:sz w:val="24"/>
          <w:szCs w:val="24"/>
          <w:rtl w:val="0"/>
        </w:rPr>
        <w:t xml:space="preserve">. Most children are using the school banded reading books so that they are monitored. Children  that do not read at home are identified and supported within school. </w:t>
      </w:r>
    </w:p>
    <w:p w:rsidR="00000000" w:rsidDel="00000000" w:rsidP="00000000" w:rsidRDefault="00000000" w:rsidRPr="00000000" w14:paraId="00000015">
      <w:pPr>
        <w:rPr>
          <w:sz w:val="24"/>
          <w:szCs w:val="24"/>
        </w:rPr>
      </w:pPr>
      <w:r w:rsidDel="00000000" w:rsidR="00000000" w:rsidRPr="00000000">
        <w:rPr>
          <w:sz w:val="24"/>
          <w:szCs w:val="24"/>
          <w:rtl w:val="0"/>
        </w:rPr>
        <w:t xml:space="preserve">Times and division tables are a prerequisite to so many maths concepts and are an essential platform for other areas and so each child will be given tables to learn, specific to their own ability ready for a test in school.</w:t>
      </w: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Spelling is the last area that will be part of this  expected homework policy each week. There will be a range of ways of presenting these but they will be tested weekly. There is an expectation for the Government Statutory tests that they can spell certain word lists. </w:t>
      </w: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Alongside this will be ‘Head teachers homework’. There will be a bank of tasks that all children will receive that is creative, covering a range of skills, topics and interests. This will be completely voluntary and the children may bring anything they do into school for recognition.      </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40" w:top="2776" w:left="993" w:right="1440" w:header="708" w:footer="1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color w:val="000000"/>
      </w:rPr>
      <w:drawing>
        <wp:inline distB="0" distT="0" distL="0" distR="0">
          <wp:extent cx="5724525" cy="571500"/>
          <wp:effectExtent b="0" l="0" r="0" t="0"/>
          <wp:docPr descr="FooterSept18" id="88" name="image1.png"/>
          <a:graphic>
            <a:graphicData uri="http://schemas.openxmlformats.org/drawingml/2006/picture">
              <pic:pic>
                <pic:nvPicPr>
                  <pic:cNvPr descr="FooterSept18" id="0" name="image1.png"/>
                  <pic:cNvPicPr preferRelativeResize="0"/>
                </pic:nvPicPr>
                <pic:blipFill>
                  <a:blip r:embed="rId1"/>
                  <a:srcRect b="0" l="0" r="0" t="0"/>
                  <a:stretch>
                    <a:fillRect/>
                  </a:stretch>
                </pic:blipFill>
                <pic:spPr>
                  <a:xfrm>
                    <a:off x="0" y="0"/>
                    <a:ext cx="5724525" cy="57150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jc w:val="center"/>
      <w:rPr>
        <w:color w:val="000000"/>
        <w:sz w:val="16"/>
        <w:szCs w:val="16"/>
      </w:rPr>
    </w:pPr>
    <w:r w:rsidDel="00000000" w:rsidR="00000000" w:rsidRPr="00000000">
      <w:rPr>
        <w:color w:val="000000"/>
        <w:sz w:val="16"/>
        <w:szCs w:val="16"/>
        <w:rtl w:val="0"/>
      </w:rPr>
      <w:t xml:space="preserve">Middle Barton School is an academy which is a part of the River Learning Trust which is an exempt charitable company limited by guarantee registered in England and Wales with registered company number 7966500 and its registered office is The Cherwell School, Marston Ferry Road, Oxford OX2 7EE.</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sz w:val="24"/>
        <w:szCs w:val="24"/>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0" distB="4294967294" distT="4294967294" distL="114300" distR="114300" hidden="0" layoutInCell="1" locked="0" relativeHeight="0" simplePos="0">
              <wp:simplePos x="0" y="0"/>
              <wp:positionH relativeFrom="column">
                <wp:posOffset>-1435099</wp:posOffset>
              </wp:positionH>
              <wp:positionV relativeFrom="paragraph">
                <wp:posOffset>1275095</wp:posOffset>
              </wp:positionV>
              <wp:extent cx="8515350" cy="38100"/>
              <wp:effectExtent b="0" l="0" r="0" t="0"/>
              <wp:wrapNone/>
              <wp:docPr id="87" name=""/>
              <a:graphic>
                <a:graphicData uri="http://schemas.microsoft.com/office/word/2010/wordprocessingShape">
                  <wps:wsp>
                    <wps:cNvCnPr/>
                    <wps:spPr>
                      <a:xfrm flipH="1" rot="10800000">
                        <a:off x="1097850" y="3770475"/>
                        <a:ext cx="8496300" cy="1905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4" distT="4294967294" distL="114300" distR="114300" hidden="0" layoutInCell="1" locked="0" relativeHeight="0" simplePos="0">
              <wp:simplePos x="0" y="0"/>
              <wp:positionH relativeFrom="column">
                <wp:posOffset>-1435099</wp:posOffset>
              </wp:positionH>
              <wp:positionV relativeFrom="paragraph">
                <wp:posOffset>1275095</wp:posOffset>
              </wp:positionV>
              <wp:extent cx="8515350" cy="38100"/>
              <wp:effectExtent b="0" l="0" r="0" t="0"/>
              <wp:wrapNone/>
              <wp:docPr id="8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8515350" cy="38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-253999</wp:posOffset>
              </wp:positionV>
              <wp:extent cx="6391910" cy="1559560"/>
              <wp:effectExtent b="0" l="0" r="0" t="0"/>
              <wp:wrapNone/>
              <wp:docPr id="86" name=""/>
              <a:graphic>
                <a:graphicData uri="http://schemas.microsoft.com/office/word/2010/wordprocessingGroup">
                  <wpg:wgp>
                    <wpg:cNvGrpSpPr/>
                    <wpg:grpSpPr>
                      <a:xfrm>
                        <a:off x="2150045" y="3000220"/>
                        <a:ext cx="6391910" cy="1559560"/>
                        <a:chOff x="2150045" y="3000220"/>
                        <a:chExt cx="6391910" cy="1559560"/>
                      </a:xfrm>
                    </wpg:grpSpPr>
                    <wpg:grpSp>
                      <wpg:cNvGrpSpPr/>
                      <wpg:grpSpPr>
                        <a:xfrm>
                          <a:off x="2150045" y="3000220"/>
                          <a:ext cx="6391910" cy="1559560"/>
                          <a:chOff x="2150045" y="3000220"/>
                          <a:chExt cx="6391910" cy="1559560"/>
                        </a:xfrm>
                      </wpg:grpSpPr>
                      <wps:wsp>
                        <wps:cNvSpPr/>
                        <wps:cNvPr id="3" name="Shape 3"/>
                        <wps:spPr>
                          <a:xfrm>
                            <a:off x="2150045" y="3000220"/>
                            <a:ext cx="6391900" cy="155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50045" y="3000220"/>
                            <a:ext cx="6391910" cy="1559560"/>
                            <a:chOff x="0" y="0"/>
                            <a:chExt cx="6391910" cy="1559560"/>
                          </a:xfrm>
                        </wpg:grpSpPr>
                        <wps:wsp>
                          <wps:cNvSpPr/>
                          <wps:cNvPr id="5" name="Shape 5"/>
                          <wps:spPr>
                            <a:xfrm>
                              <a:off x="0" y="0"/>
                              <a:ext cx="6391900" cy="155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447800" y="0"/>
                              <a:ext cx="3002280" cy="1559560"/>
                            </a:xfrm>
                            <a:prstGeom prst="rect">
                              <a:avLst/>
                            </a:prstGeom>
                            <a:noFill/>
                            <a:ln>
                              <a:noFill/>
                            </a:ln>
                          </wps:spPr>
                          <wps:txbx>
                            <w:txbxContent>
                              <w:p w:rsidR="00000000" w:rsidDel="00000000" w:rsidP="00000000" w:rsidRDefault="00000000" w:rsidRPr="00000000">
                                <w:pPr>
                                  <w:spacing w:after="0" w:before="0" w:line="258.0000114440918"/>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MIDDLE BARTON SCHOOL</w:t>
                                </w:r>
                              </w:p>
                              <w:p w:rsidR="00000000" w:rsidDel="00000000" w:rsidP="00000000" w:rsidRDefault="00000000" w:rsidRPr="00000000">
                                <w:pPr>
                                  <w:spacing w:after="0" w:before="0" w:line="258.0000114440918"/>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27 Church Lane, Middle Barton,</w:t>
                                </w:r>
                              </w:p>
                              <w:p w:rsidR="00000000" w:rsidDel="00000000" w:rsidP="00000000" w:rsidRDefault="00000000" w:rsidRPr="00000000">
                                <w:pPr>
                                  <w:spacing w:after="0" w:before="0" w:line="258.0000114440918"/>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Chipping Norton, Oxfordshire, OX7 7BX</w:t>
                                </w:r>
                              </w:p>
                              <w:p w:rsidR="00000000" w:rsidDel="00000000" w:rsidP="00000000" w:rsidRDefault="00000000" w:rsidRPr="00000000">
                                <w:pPr>
                                  <w:spacing w:after="0" w:before="0" w:line="258.0000114440918"/>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Tel/Fax: 01869 340522</w:t>
                                </w:r>
                              </w:p>
                              <w:p w:rsidR="00000000" w:rsidDel="00000000" w:rsidP="00000000" w:rsidRDefault="00000000" w:rsidRPr="00000000">
                                <w:pPr>
                                  <w:spacing w:after="0" w:before="0" w:line="258.0000114440918"/>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    </w:t>
                                </w:r>
                                <w:r w:rsidDel="00000000" w:rsidR="00000000" w:rsidRPr="00000000">
                                  <w:rPr>
                                    <w:rFonts w:ascii="Calibri" w:cs="Calibri" w:eastAsia="Calibri" w:hAnsi="Calibri"/>
                                    <w:b w:val="0"/>
                                    <w:i w:val="0"/>
                                    <w:smallCaps w:val="0"/>
                                    <w:strike w:val="0"/>
                                    <w:color w:val="0563c1"/>
                                    <w:sz w:val="24"/>
                                    <w:u w:val="single"/>
                                    <w:vertAlign w:val="baseline"/>
                                  </w:rPr>
                                  <w:t xml:space="preserve">office@middlebartonschool.org</w:t>
                                </w:r>
                                <w:r w:rsidDel="00000000" w:rsidR="00000000" w:rsidRPr="00000000">
                                  <w:rPr>
                                    <w:rFonts w:ascii="Calibri" w:cs="Calibri" w:eastAsia="Calibri" w:hAnsi="Calibri"/>
                                    <w:b w:val="0"/>
                                    <w:i w:val="0"/>
                                    <w:smallCaps w:val="0"/>
                                    <w:strike w:val="0"/>
                                    <w:color w:val="000000"/>
                                    <w:sz w:val="24"/>
                                    <w:vertAlign w:val="baseline"/>
                                  </w:rPr>
                                  <w:t xml:space="preserve">	</w:t>
                                </w:r>
                              </w:p>
                              <w:p w:rsidR="00000000" w:rsidDel="00000000" w:rsidP="00000000" w:rsidRDefault="00000000" w:rsidRPr="00000000">
                                <w:pPr>
                                  <w:spacing w:after="0" w:before="0" w:line="258.0000114440918"/>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563c1"/>
                                    <w:sz w:val="24"/>
                                    <w:u w:val="single"/>
                                    <w:vertAlign w:val="baseline"/>
                                  </w:rPr>
                                  <w:t xml:space="preserve">www.middlebartonschool.org</w:t>
                                </w:r>
                              </w:p>
                              <w:p w:rsidR="00000000" w:rsidDel="00000000" w:rsidP="00000000" w:rsidRDefault="00000000" w:rsidRPr="00000000">
                                <w:pPr>
                                  <w:spacing w:after="0" w:before="0" w:line="258.0000114440918"/>
                                  <w:ind w:left="0" w:right="0" w:firstLine="0"/>
                                  <w:jc w:val="center"/>
                                  <w:textDirection w:val="btLr"/>
                                </w:pPr>
                                <w:r w:rsidDel="00000000" w:rsidR="00000000" w:rsidRPr="00000000">
                                  <w:rPr>
                                    <w:rFonts w:ascii="Calibri" w:cs="Calibri" w:eastAsia="Calibri" w:hAnsi="Calibri"/>
                                    <w:b w:val="0"/>
                                    <w:i w:val="0"/>
                                    <w:smallCaps w:val="0"/>
                                    <w:strike w:val="0"/>
                                    <w:color w:val="0563c1"/>
                                    <w:sz w:val="24"/>
                                    <w:u w:val="single"/>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Headteacher:  Charlie Barwell</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pic:pic>
                          <pic:nvPicPr>
                            <pic:cNvPr id="7" name="Shape 7"/>
                            <pic:cNvPicPr preferRelativeResize="0"/>
                          </pic:nvPicPr>
                          <pic:blipFill rotWithShape="1">
                            <a:blip r:embed="rId2">
                              <a:alphaModFix/>
                            </a:blip>
                            <a:srcRect b="0" l="0" r="0" t="0"/>
                            <a:stretch/>
                          </pic:blipFill>
                          <pic:spPr>
                            <a:xfrm>
                              <a:off x="4371975" y="333375"/>
                              <a:ext cx="2019935" cy="904875"/>
                            </a:xfrm>
                            <a:prstGeom prst="rect">
                              <a:avLst/>
                            </a:prstGeom>
                            <a:noFill/>
                            <a:ln>
                              <a:noFill/>
                            </a:ln>
                          </pic:spPr>
                        </pic:pic>
                        <pic:pic>
                          <pic:nvPicPr>
                            <pic:cNvPr id="8" name="Shape 8"/>
                            <pic:cNvPicPr preferRelativeResize="0"/>
                          </pic:nvPicPr>
                          <pic:blipFill rotWithShape="1">
                            <a:blip r:embed="rId3">
                              <a:alphaModFix/>
                            </a:blip>
                            <a:srcRect b="10558" l="14292" r="16906" t="7154"/>
                            <a:stretch/>
                          </pic:blipFill>
                          <pic:spPr>
                            <a:xfrm>
                              <a:off x="0" y="95250"/>
                              <a:ext cx="1390650" cy="1390650"/>
                            </a:xfrm>
                            <a:prstGeom prst="rect">
                              <a:avLst/>
                            </a:prstGeom>
                            <a:noFill/>
                            <a:ln>
                              <a:noFill/>
                            </a:ln>
                          </pic:spPr>
                        </pic:pic>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-253999</wp:posOffset>
              </wp:positionV>
              <wp:extent cx="6391910" cy="1559560"/>
              <wp:effectExtent b="0" l="0" r="0" t="0"/>
              <wp:wrapNone/>
              <wp:docPr id="86" name="image2.png"/>
              <a:graphic>
                <a:graphicData uri="http://schemas.openxmlformats.org/drawingml/2006/picture">
                  <pic:pic>
                    <pic:nvPicPr>
                      <pic:cNvPr id="0" name="image2.png"/>
                      <pic:cNvPicPr preferRelativeResize="0"/>
                    </pic:nvPicPr>
                    <pic:blipFill>
                      <a:blip r:embed="rId4"/>
                      <a:srcRect/>
                      <a:stretch>
                        <a:fillRect/>
                      </a:stretch>
                    </pic:blipFill>
                    <pic:spPr>
                      <a:xfrm>
                        <a:off x="0" y="0"/>
                        <a:ext cx="6391910" cy="155956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eastAsia="en-US"/>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TurnITOn" w:customStyle="1">
    <w:name w:val="Turn IT On"/>
    <w:basedOn w:val="Normal"/>
    <w:link w:val="TurnITOnChar"/>
    <w:qFormat w:val="1"/>
    <w:rsid w:val="00A153D9"/>
    <w:pPr>
      <w:tabs>
        <w:tab w:val="right" w:pos="5529"/>
      </w:tabs>
      <w:spacing w:after="120" w:line="286" w:lineRule="auto"/>
    </w:pPr>
    <w:rPr>
      <w:rFonts w:eastAsia="Times New Roman"/>
      <w:color w:val="808080"/>
      <w:kern w:val="28"/>
      <w:szCs w:val="20"/>
      <w:lang w:eastAsia="en-GB"/>
    </w:rPr>
  </w:style>
  <w:style w:type="character" w:styleId="TurnITOnChar" w:customStyle="1">
    <w:name w:val="Turn IT On Char"/>
    <w:link w:val="TurnITOn"/>
    <w:rsid w:val="00A153D9"/>
    <w:rPr>
      <w:rFonts w:ascii="Calibri" w:cs="Calibri" w:eastAsia="Times New Roman" w:hAnsi="Calibri"/>
      <w:color w:val="808080"/>
      <w:kern w:val="28"/>
      <w:szCs w:val="20"/>
      <w:lang w:eastAsia="en-GB"/>
    </w:rPr>
  </w:style>
  <w:style w:type="paragraph" w:styleId="TurnITOnHeading1" w:customStyle="1">
    <w:name w:val="Turn IT On Heading 1"/>
    <w:basedOn w:val="Normal"/>
    <w:link w:val="TurnITOnHeading1Char"/>
    <w:qFormat w:val="1"/>
    <w:rsid w:val="00A153D9"/>
    <w:pPr>
      <w:spacing w:after="120" w:line="285" w:lineRule="auto"/>
    </w:pPr>
    <w:rPr>
      <w:rFonts w:eastAsia="Times New Roman"/>
      <w:color w:val="548dd4"/>
      <w:kern w:val="28"/>
      <w:sz w:val="80"/>
      <w:szCs w:val="80"/>
      <w:lang w:eastAsia="en-GB"/>
    </w:rPr>
  </w:style>
  <w:style w:type="character" w:styleId="TurnITOnHeading1Char" w:customStyle="1">
    <w:name w:val="Turn IT On Heading 1 Char"/>
    <w:link w:val="TurnITOnHeading1"/>
    <w:rsid w:val="00A153D9"/>
    <w:rPr>
      <w:rFonts w:ascii="Calibri" w:cs="Calibri" w:eastAsia="Times New Roman" w:hAnsi="Calibri"/>
      <w:color w:val="548dd4"/>
      <w:kern w:val="28"/>
      <w:sz w:val="80"/>
      <w:szCs w:val="80"/>
      <w:lang w:eastAsia="en-GB"/>
    </w:rPr>
  </w:style>
  <w:style w:type="paragraph" w:styleId="TurnITOnHeading2" w:customStyle="1">
    <w:name w:val="Turn IT On Heading 2"/>
    <w:basedOn w:val="Normal"/>
    <w:link w:val="TurnITOnHeading2Char"/>
    <w:qFormat w:val="1"/>
    <w:rsid w:val="00A153D9"/>
    <w:pPr>
      <w:spacing w:after="120" w:line="285" w:lineRule="auto"/>
    </w:pPr>
    <w:rPr>
      <w:rFonts w:eastAsia="Times New Roman"/>
      <w:color w:val="548dd4"/>
      <w:kern w:val="28"/>
      <w:sz w:val="56"/>
      <w:szCs w:val="56"/>
      <w:lang w:eastAsia="en-GB"/>
    </w:rPr>
  </w:style>
  <w:style w:type="character" w:styleId="TurnITOnHeading2Char" w:customStyle="1">
    <w:name w:val="Turn IT On Heading 2 Char"/>
    <w:link w:val="TurnITOnHeading2"/>
    <w:rsid w:val="00A153D9"/>
    <w:rPr>
      <w:rFonts w:ascii="Calibri" w:cs="Calibri" w:eastAsia="Times New Roman" w:hAnsi="Calibri"/>
      <w:color w:val="548dd4"/>
      <w:kern w:val="28"/>
      <w:sz w:val="56"/>
      <w:szCs w:val="56"/>
      <w:lang w:eastAsia="en-GB"/>
    </w:rPr>
  </w:style>
  <w:style w:type="paragraph" w:styleId="TurnITOnHeading3" w:customStyle="1">
    <w:name w:val="Turn IT On Heading 3"/>
    <w:basedOn w:val="Normal"/>
    <w:link w:val="TurnITOnHeading3Char"/>
    <w:qFormat w:val="1"/>
    <w:rsid w:val="00A153D9"/>
    <w:pPr>
      <w:spacing w:after="0" w:line="285" w:lineRule="auto"/>
    </w:pPr>
    <w:rPr>
      <w:rFonts w:eastAsia="Times New Roman"/>
      <w:color w:val="548dd4"/>
      <w:kern w:val="28"/>
      <w:sz w:val="28"/>
      <w:szCs w:val="28"/>
      <w:lang w:eastAsia="en-GB"/>
    </w:rPr>
  </w:style>
  <w:style w:type="character" w:styleId="TurnITOnHeading3Char" w:customStyle="1">
    <w:name w:val="Turn IT On Heading 3 Char"/>
    <w:link w:val="TurnITOnHeading3"/>
    <w:rsid w:val="00A153D9"/>
    <w:rPr>
      <w:rFonts w:ascii="Calibri" w:cs="Calibri" w:eastAsia="Times New Roman" w:hAnsi="Calibri"/>
      <w:color w:val="548dd4"/>
      <w:kern w:val="28"/>
      <w:sz w:val="28"/>
      <w:szCs w:val="28"/>
      <w:lang w:eastAsia="en-GB"/>
    </w:rPr>
  </w:style>
  <w:style w:type="table" w:styleId="Style1" w:customStyle="1">
    <w:name w:val="Style1"/>
    <w:basedOn w:val="TableNormal"/>
    <w:uiPriority w:val="99"/>
    <w:rsid w:val="00A153D9"/>
    <w:rPr>
      <w:color w:val="808080"/>
      <w:sz w:val="18"/>
    </w:rPr>
    <w:tblPr/>
  </w:style>
  <w:style w:type="table" w:styleId="TurnITOnTable" w:customStyle="1">
    <w:name w:val="Turn IT On Table"/>
    <w:basedOn w:val="TableNormal"/>
    <w:uiPriority w:val="99"/>
    <w:rsid w:val="00A153D9"/>
    <w:rPr>
      <w:color w:val="808080"/>
      <w:sz w:val="18"/>
    </w:rPr>
    <w:tblPr/>
  </w:style>
  <w:style w:type="numbering" w:styleId="TurnITOnList" w:customStyle="1">
    <w:name w:val="Turn IT On List"/>
    <w:basedOn w:val="NoList"/>
    <w:uiPriority w:val="99"/>
    <w:rsid w:val="00A153D9"/>
  </w:style>
  <w:style w:type="paragraph" w:styleId="Header">
    <w:name w:val="header"/>
    <w:basedOn w:val="Normal"/>
    <w:link w:val="HeaderChar"/>
    <w:uiPriority w:val="99"/>
    <w:unhideWhenUsed w:val="1"/>
    <w:rsid w:val="00FD1022"/>
    <w:pPr>
      <w:tabs>
        <w:tab w:val="center" w:pos="4513"/>
        <w:tab w:val="right" w:pos="9026"/>
      </w:tabs>
      <w:spacing w:after="0" w:line="240" w:lineRule="auto"/>
    </w:pPr>
  </w:style>
  <w:style w:type="character" w:styleId="HeaderChar" w:customStyle="1">
    <w:name w:val="Header Char"/>
    <w:basedOn w:val="DefaultParagraphFont"/>
    <w:link w:val="Header"/>
    <w:uiPriority w:val="99"/>
    <w:rsid w:val="00FD1022"/>
  </w:style>
  <w:style w:type="paragraph" w:styleId="Footer">
    <w:name w:val="footer"/>
    <w:basedOn w:val="Normal"/>
    <w:link w:val="FooterChar"/>
    <w:uiPriority w:val="99"/>
    <w:unhideWhenUsed w:val="1"/>
    <w:rsid w:val="00FD1022"/>
    <w:pPr>
      <w:tabs>
        <w:tab w:val="center" w:pos="4513"/>
        <w:tab w:val="right" w:pos="9026"/>
      </w:tabs>
      <w:spacing w:after="0" w:line="240" w:lineRule="auto"/>
    </w:pPr>
  </w:style>
  <w:style w:type="character" w:styleId="FooterChar" w:customStyle="1">
    <w:name w:val="Footer Char"/>
    <w:basedOn w:val="DefaultParagraphFont"/>
    <w:link w:val="Footer"/>
    <w:uiPriority w:val="99"/>
    <w:rsid w:val="00FD1022"/>
  </w:style>
  <w:style w:type="character" w:styleId="Hyperlink">
    <w:name w:val="Hyperlink"/>
    <w:uiPriority w:val="99"/>
    <w:unhideWhenUsed w:val="1"/>
    <w:rsid w:val="00FD1022"/>
    <w:rPr>
      <w:color w:val="0563c1"/>
      <w:u w:val="single"/>
    </w:rPr>
  </w:style>
  <w:style w:type="paragraph" w:styleId="BodyTextIndent">
    <w:name w:val="Body Text Indent"/>
    <w:basedOn w:val="Normal"/>
    <w:link w:val="BodyTextIndentChar"/>
    <w:rsid w:val="00CB5B23"/>
    <w:pPr>
      <w:tabs>
        <w:tab w:val="left" w:pos="270"/>
      </w:tabs>
      <w:spacing w:after="0" w:line="240" w:lineRule="auto"/>
      <w:ind w:left="270"/>
    </w:pPr>
    <w:rPr>
      <w:rFonts w:ascii="Arial" w:eastAsia="Times New Roman" w:hAnsi="Arial"/>
      <w:sz w:val="24"/>
      <w:szCs w:val="20"/>
    </w:rPr>
  </w:style>
  <w:style w:type="character" w:styleId="BodyTextIndentChar" w:customStyle="1">
    <w:name w:val="Body Text Indent Char"/>
    <w:link w:val="BodyTextIndent"/>
    <w:rsid w:val="00CB5B23"/>
    <w:rPr>
      <w:rFonts w:ascii="Arial" w:cs="Times New Roman" w:eastAsia="Times New Roman" w:hAnsi="Arial"/>
      <w:sz w:val="24"/>
      <w:szCs w:val="20"/>
    </w:rPr>
  </w:style>
  <w:style w:type="paragraph" w:styleId="BodyText3">
    <w:name w:val="Body Text 3"/>
    <w:basedOn w:val="Normal"/>
    <w:link w:val="BodyText3Char"/>
    <w:uiPriority w:val="99"/>
    <w:semiHidden w:val="1"/>
    <w:unhideWhenUsed w:val="1"/>
    <w:rsid w:val="004B2AF8"/>
    <w:pPr>
      <w:spacing w:after="120" w:line="240" w:lineRule="auto"/>
    </w:pPr>
    <w:rPr>
      <w:rFonts w:ascii="Arial" w:cs="Arial" w:eastAsia="Times New Roman" w:hAnsi="Arial"/>
      <w:bCs w:val="1"/>
      <w:sz w:val="16"/>
      <w:szCs w:val="16"/>
    </w:rPr>
  </w:style>
  <w:style w:type="character" w:styleId="BodyText3Char" w:customStyle="1">
    <w:name w:val="Body Text 3 Char"/>
    <w:link w:val="BodyText3"/>
    <w:uiPriority w:val="99"/>
    <w:semiHidden w:val="1"/>
    <w:rsid w:val="004B2AF8"/>
    <w:rPr>
      <w:rFonts w:ascii="Arial" w:cs="Arial" w:eastAsia="Times New Roman" w:hAnsi="Arial"/>
      <w:bCs w:val="1"/>
      <w:sz w:val="16"/>
      <w:szCs w:val="16"/>
      <w:lang w:eastAsia="en-US"/>
    </w:rPr>
  </w:style>
  <w:style w:type="paragraph" w:styleId="BlockText">
    <w:name w:val="Block Text"/>
    <w:basedOn w:val="Normal"/>
    <w:unhideWhenUsed w:val="1"/>
    <w:rsid w:val="004B2AF8"/>
    <w:pPr>
      <w:spacing w:after="0" w:before="111" w:line="240" w:lineRule="auto"/>
      <w:ind w:left="140" w:right="140"/>
    </w:pPr>
    <w:rPr>
      <w:rFonts w:ascii="Times New Roman" w:eastAsia="Times New Roman" w:hAnsi="Times New Roman"/>
      <w:sz w:val="28"/>
      <w:szCs w:val="20"/>
    </w:rPr>
  </w:style>
  <w:style w:type="paragraph" w:styleId="ListParagraph">
    <w:name w:val="List Paragraph"/>
    <w:basedOn w:val="Normal"/>
    <w:uiPriority w:val="34"/>
    <w:qFormat w:val="1"/>
    <w:rsid w:val="004B2AF8"/>
    <w:pPr>
      <w:spacing w:after="0" w:line="240" w:lineRule="auto"/>
      <w:ind w:left="720"/>
      <w:contextualSpacing w:val="1"/>
    </w:pPr>
    <w:rPr>
      <w:rFonts w:ascii="Arial" w:cs="Arial" w:eastAsia="Times New Roman" w:hAnsi="Arial"/>
      <w:bCs w:val="1"/>
      <w:sz w:val="24"/>
      <w:szCs w:val="24"/>
    </w:rPr>
  </w:style>
  <w:style w:type="table" w:styleId="GridTable1Light-Accent1">
    <w:name w:val="Grid Table 1 Light Accent 1"/>
    <w:basedOn w:val="TableNormal"/>
    <w:uiPriority w:val="46"/>
    <w:rsid w:val="004B2AF8"/>
    <w:rPr>
      <w:rFonts w:ascii="Arial" w:cs="Arial" w:hAnsi="Arial"/>
      <w:sz w:val="24"/>
      <w:szCs w:val="24"/>
      <w:lang w:eastAsia="en-US"/>
    </w:rPr>
    <w:tblPr>
      <w:tblStyleRowBandSize w:val="1"/>
      <w:tblStyleColBandSize w:val="1"/>
      <w:tblBorders>
        <w:top w:color="b8cce4" w:space="0" w:sz="4" w:val="single"/>
        <w:left w:color="b8cce4" w:space="0" w:sz="4" w:val="single"/>
        <w:bottom w:color="b8cce4" w:space="0" w:sz="4" w:val="single"/>
        <w:right w:color="b8cce4" w:space="0" w:sz="4" w:val="single"/>
        <w:insideH w:color="b8cce4" w:space="0" w:sz="4" w:val="single"/>
        <w:insideV w:color="b8cce4" w:space="0" w:sz="4" w:val="single"/>
      </w:tblBorders>
    </w:tblPr>
    <w:tblStylePr w:type="firstRow">
      <w:rPr>
        <w:b w:val="1"/>
        <w:bCs w:val="1"/>
      </w:rPr>
      <w:tblPr/>
      <w:tcPr>
        <w:tcBorders>
          <w:bottom w:color="95b3d7" w:space="0" w:sz="12" w:val="single"/>
        </w:tcBorders>
      </w:tcPr>
    </w:tblStylePr>
    <w:tblStylePr w:type="lastRow">
      <w:rPr>
        <w:b w:val="1"/>
        <w:bCs w:val="1"/>
      </w:rPr>
      <w:tblPr/>
      <w:tcPr>
        <w:tcBorders>
          <w:top w:color="95b3d7" w:space="0" w:sz="2" w:val="double"/>
        </w:tcBorders>
      </w:tcPr>
    </w:tblStylePr>
    <w:tblStylePr w:type="firstCol">
      <w:rPr>
        <w:b w:val="1"/>
        <w:bCs w:val="1"/>
      </w:rPr>
    </w:tblStylePr>
    <w:tblStylePr w:type="lastCol">
      <w:rPr>
        <w:b w:val="1"/>
        <w:bCs w:val="1"/>
      </w:rPr>
    </w:tblStylePr>
  </w:style>
  <w:style w:type="paragraph" w:styleId="BalloonText">
    <w:name w:val="Balloon Text"/>
    <w:basedOn w:val="Normal"/>
    <w:link w:val="BalloonTextChar"/>
    <w:uiPriority w:val="99"/>
    <w:semiHidden w:val="1"/>
    <w:unhideWhenUsed w:val="1"/>
    <w:rsid w:val="004B2AF8"/>
    <w:pPr>
      <w:spacing w:after="0" w:line="240" w:lineRule="auto"/>
    </w:pPr>
    <w:rPr>
      <w:rFonts w:ascii="Segoe UI" w:cs="Segoe UI" w:hAnsi="Segoe UI"/>
      <w:sz w:val="18"/>
      <w:szCs w:val="18"/>
    </w:rPr>
  </w:style>
  <w:style w:type="character" w:styleId="BalloonTextChar" w:customStyle="1">
    <w:name w:val="Balloon Text Char"/>
    <w:link w:val="BalloonText"/>
    <w:uiPriority w:val="99"/>
    <w:semiHidden w:val="1"/>
    <w:rsid w:val="004B2AF8"/>
    <w:rPr>
      <w:rFonts w:ascii="Segoe UI" w:cs="Segoe UI" w:hAnsi="Segoe UI"/>
      <w:sz w:val="18"/>
      <w:szCs w:val="18"/>
      <w:lang w:eastAsia="en-US"/>
    </w:rPr>
  </w:style>
  <w:style w:type="paragraph" w:styleId="NoSpacing">
    <w:name w:val="No Spacing"/>
    <w:uiPriority w:val="1"/>
    <w:qFormat w:val="1"/>
    <w:rsid w:val="00EE754D"/>
    <w:rPr>
      <w:lang w:eastAsia="en-US"/>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ducationendowmentfoundation.org.uk/evidence-summaries/teaching-learning-toolkit/homework-primary/" TargetMode="Externa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5.png"/><Relationship Id="rId3" Type="http://schemas.openxmlformats.org/officeDocument/2006/relationships/image" Target="media/image4.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dBmTSm9rmJMzoZVutdo/srvkIQ==">AMUW2mVTHK2QpiQ9dR6nTrUC4F+K/Ds+nqm0jxFjgMXUHS/lrOdod0aPiVQmDy0ZmcP5WH0jjcakl27MY4nSdtFIx/BKqYQXEmcpRbdvbhxfB/V3o2RojHNpnEZbjFXlowwB3POg6+XA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2018-10-16T14:40:00Z</dcterms:created>
  <dc:creator>Laura Evans</dc:creator>
</cp:coreProperties>
</file>